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FA74" w14:textId="193ECA21" w:rsidR="00FB4F50" w:rsidRPr="005D7403" w:rsidRDefault="001B78CA" w:rsidP="007111FE">
      <w:pPr>
        <w:spacing w:before="240"/>
        <w:rPr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color w:val="4A3A96"/>
          <w:sz w:val="36"/>
        </w:rPr>
        <w:br/>
      </w:r>
      <w:r w:rsidR="007111FE" w:rsidRPr="007111FE">
        <w:rPr>
          <w:rFonts w:ascii="Century Gothic" w:hAnsi="Century Gothic"/>
          <w:b/>
          <w:color w:val="4A3A96"/>
          <w:sz w:val="36"/>
        </w:rPr>
        <w:t>Internal Functioning</w:t>
      </w:r>
    </w:p>
    <w:p w14:paraId="15A93C9B" w14:textId="1E18E75C" w:rsidR="006913D9" w:rsidRPr="005D7403" w:rsidRDefault="006913D9">
      <w:pPr>
        <w:rPr>
          <w:color w:val="000000" w:themeColor="text1"/>
          <w:sz w:val="24"/>
          <w:szCs w:val="24"/>
        </w:rPr>
      </w:pPr>
      <w:r w:rsidRPr="005D7403">
        <w:rPr>
          <w:color w:val="000000" w:themeColor="text1"/>
          <w:sz w:val="24"/>
          <w:szCs w:val="24"/>
        </w:rPr>
        <w:t>This tool is to aid team members to have open and honest conversations about internal functioning. The conversations are dynamic</w:t>
      </w:r>
      <w:r w:rsidR="00E361D5" w:rsidRPr="005D7403">
        <w:rPr>
          <w:color w:val="000000" w:themeColor="text1"/>
          <w:sz w:val="24"/>
          <w:szCs w:val="24"/>
        </w:rPr>
        <w:t>,</w:t>
      </w:r>
      <w:r w:rsidRPr="005D7403">
        <w:rPr>
          <w:color w:val="000000" w:themeColor="text1"/>
          <w:sz w:val="24"/>
          <w:szCs w:val="24"/>
        </w:rPr>
        <w:t xml:space="preserve"> and the terms discussed will be subject to change as the team evolves. This tool serves</w:t>
      </w:r>
      <w:r w:rsidR="00D43AC9">
        <w:rPr>
          <w:color w:val="000000" w:themeColor="text1"/>
          <w:sz w:val="24"/>
          <w:szCs w:val="24"/>
        </w:rPr>
        <w:t xml:space="preserve"> as</w:t>
      </w:r>
      <w:r w:rsidRPr="005D7403">
        <w:rPr>
          <w:color w:val="000000" w:themeColor="text1"/>
          <w:sz w:val="24"/>
          <w:szCs w:val="24"/>
        </w:rPr>
        <w:t xml:space="preserve"> a guide to address the key aspects of maintaining effective functioning within </w:t>
      </w:r>
      <w:r w:rsidR="00D43AC9">
        <w:rPr>
          <w:color w:val="000000" w:themeColor="text1"/>
          <w:sz w:val="24"/>
          <w:szCs w:val="24"/>
        </w:rPr>
        <w:t>the</w:t>
      </w:r>
      <w:r w:rsidRPr="005D7403">
        <w:rPr>
          <w:color w:val="000000" w:themeColor="text1"/>
          <w:sz w:val="24"/>
          <w:szCs w:val="24"/>
        </w:rPr>
        <w:t xml:space="preserve"> team</w:t>
      </w:r>
      <w:r w:rsidR="00E361D5" w:rsidRPr="005D7403">
        <w:rPr>
          <w:color w:val="000000" w:themeColor="text1"/>
          <w:sz w:val="24"/>
          <w:szCs w:val="24"/>
        </w:rPr>
        <w:t>.</w:t>
      </w:r>
    </w:p>
    <w:p w14:paraId="1886D270" w14:textId="77777777" w:rsidR="00FB4F50" w:rsidRPr="005D7403" w:rsidRDefault="00FB4F50">
      <w:pPr>
        <w:rPr>
          <w:b/>
          <w:sz w:val="24"/>
          <w:szCs w:val="24"/>
        </w:rPr>
      </w:pPr>
      <w:r w:rsidRPr="005D7403">
        <w:rPr>
          <w:b/>
          <w:sz w:val="24"/>
          <w:szCs w:val="24"/>
        </w:rPr>
        <w:t>What method(s) will we use to communicate?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6949"/>
      </w:tblGrid>
      <w:tr w:rsidR="00FB4F50" w:rsidRPr="005D7403" w14:paraId="5BB1F73C" w14:textId="77777777" w:rsidTr="002269EA">
        <w:tc>
          <w:tcPr>
            <w:tcW w:w="2689" w:type="dxa"/>
            <w:shd w:val="clear" w:color="auto" w:fill="B2A1C7"/>
          </w:tcPr>
          <w:p w14:paraId="0743DB26" w14:textId="77777777" w:rsidR="00FB4F50" w:rsidRPr="005D7403" w:rsidRDefault="00FB4F50" w:rsidP="00FB4F50">
            <w:pPr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7371" w:type="dxa"/>
            <w:shd w:val="clear" w:color="auto" w:fill="B2A1C7"/>
          </w:tcPr>
          <w:p w14:paraId="513AE6B8" w14:textId="77777777" w:rsidR="00FB4F50" w:rsidRPr="005D7403" w:rsidRDefault="00FB4F50" w:rsidP="00FB4F50">
            <w:pPr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How often?</w:t>
            </w:r>
          </w:p>
        </w:tc>
      </w:tr>
      <w:tr w:rsidR="00FB4F50" w:rsidRPr="005D7403" w14:paraId="67066FB0" w14:textId="77777777" w:rsidTr="005D7403">
        <w:tc>
          <w:tcPr>
            <w:tcW w:w="2689" w:type="dxa"/>
          </w:tcPr>
          <w:p w14:paraId="5566A332" w14:textId="77777777" w:rsidR="00FB4F50" w:rsidRPr="005D7403" w:rsidRDefault="001B78CA" w:rsidP="00FB4F5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041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Teleconference</w:t>
            </w:r>
          </w:p>
        </w:tc>
        <w:tc>
          <w:tcPr>
            <w:tcW w:w="7371" w:type="dxa"/>
          </w:tcPr>
          <w:p w14:paraId="5D8F8C4E" w14:textId="77777777" w:rsidR="00FB4F50" w:rsidRPr="005D7403" w:rsidRDefault="001B78CA" w:rsidP="00FB4F50">
            <w:pPr>
              <w:tabs>
                <w:tab w:val="left" w:pos="10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457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as needed </w:t>
            </w:r>
            <w:sdt>
              <w:sdtPr>
                <w:rPr>
                  <w:sz w:val="24"/>
                  <w:szCs w:val="24"/>
                </w:rPr>
                <w:id w:val="-170270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weekly </w:t>
            </w:r>
            <w:sdt>
              <w:sdtPr>
                <w:rPr>
                  <w:sz w:val="24"/>
                  <w:szCs w:val="24"/>
                </w:rPr>
                <w:id w:val="7663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bi-weekly </w:t>
            </w:r>
            <w:sdt>
              <w:sdtPr>
                <w:rPr>
                  <w:sz w:val="24"/>
                  <w:szCs w:val="24"/>
                </w:rPr>
                <w:id w:val="-171772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monthly </w:t>
            </w:r>
            <w:sdt>
              <w:sdtPr>
                <w:rPr>
                  <w:sz w:val="24"/>
                  <w:szCs w:val="24"/>
                </w:rPr>
                <w:id w:val="-4438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bi-monthly </w:t>
            </w:r>
            <w:sdt>
              <w:sdtPr>
                <w:rPr>
                  <w:sz w:val="24"/>
                  <w:szCs w:val="24"/>
                </w:rPr>
                <w:id w:val="113336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quarterly </w:t>
            </w:r>
            <w:sdt>
              <w:sdtPr>
                <w:rPr>
                  <w:sz w:val="24"/>
                  <w:szCs w:val="24"/>
                </w:rPr>
                <w:id w:val="-16968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others</w:t>
            </w:r>
            <w:r w:rsidR="006913D9" w:rsidRPr="005D7403">
              <w:rPr>
                <w:sz w:val="24"/>
                <w:szCs w:val="24"/>
              </w:rPr>
              <w:t xml:space="preserve"> (specify)</w:t>
            </w:r>
            <w:r w:rsidR="00FB4F50" w:rsidRPr="005D7403">
              <w:rPr>
                <w:sz w:val="24"/>
                <w:szCs w:val="24"/>
              </w:rPr>
              <w:t>:</w:t>
            </w:r>
          </w:p>
        </w:tc>
      </w:tr>
      <w:tr w:rsidR="00FB4F50" w:rsidRPr="005D7403" w14:paraId="4F132C3B" w14:textId="77777777" w:rsidTr="005D7403">
        <w:tc>
          <w:tcPr>
            <w:tcW w:w="2689" w:type="dxa"/>
          </w:tcPr>
          <w:p w14:paraId="7CF7AD97" w14:textId="77777777" w:rsidR="00FB4F50" w:rsidRPr="005D7403" w:rsidRDefault="001B78CA" w:rsidP="006913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90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</w:t>
            </w:r>
            <w:r w:rsidR="006913D9" w:rsidRPr="005D7403">
              <w:rPr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44CB8752" w14:textId="77777777" w:rsidR="00FB4F50" w:rsidRPr="005D7403" w:rsidRDefault="001B78CA" w:rsidP="00FB4F50">
            <w:pPr>
              <w:tabs>
                <w:tab w:val="left" w:pos="10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487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as needed </w:t>
            </w:r>
            <w:sdt>
              <w:sdtPr>
                <w:rPr>
                  <w:sz w:val="24"/>
                  <w:szCs w:val="24"/>
                </w:rPr>
                <w:id w:val="-34972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weekly </w:t>
            </w:r>
            <w:sdt>
              <w:sdtPr>
                <w:rPr>
                  <w:sz w:val="24"/>
                  <w:szCs w:val="24"/>
                </w:rPr>
                <w:id w:val="-100173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bi-weekly </w:t>
            </w:r>
            <w:sdt>
              <w:sdtPr>
                <w:rPr>
                  <w:sz w:val="24"/>
                  <w:szCs w:val="24"/>
                </w:rPr>
                <w:id w:val="100963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monthly </w:t>
            </w:r>
            <w:sdt>
              <w:sdtPr>
                <w:rPr>
                  <w:sz w:val="24"/>
                  <w:szCs w:val="24"/>
                </w:rPr>
                <w:id w:val="24407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bi-monthly </w:t>
            </w:r>
            <w:sdt>
              <w:sdtPr>
                <w:rPr>
                  <w:sz w:val="24"/>
                  <w:szCs w:val="24"/>
                </w:rPr>
                <w:id w:val="-3341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quarterly </w:t>
            </w:r>
            <w:sdt>
              <w:sdtPr>
                <w:rPr>
                  <w:sz w:val="24"/>
                  <w:szCs w:val="24"/>
                </w:rPr>
                <w:id w:val="-169229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</w:t>
            </w:r>
            <w:r w:rsidR="006913D9" w:rsidRPr="005D7403">
              <w:rPr>
                <w:sz w:val="24"/>
                <w:szCs w:val="24"/>
              </w:rPr>
              <w:t>others (specify):</w:t>
            </w:r>
          </w:p>
        </w:tc>
      </w:tr>
      <w:tr w:rsidR="00FB4F50" w:rsidRPr="005D7403" w14:paraId="6F23E641" w14:textId="77777777" w:rsidTr="005D7403">
        <w:tc>
          <w:tcPr>
            <w:tcW w:w="2689" w:type="dxa"/>
          </w:tcPr>
          <w:p w14:paraId="2D94AC4D" w14:textId="77777777" w:rsidR="00FB4F50" w:rsidRPr="005D7403" w:rsidRDefault="001B78CA" w:rsidP="006913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00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</w:t>
            </w:r>
            <w:proofErr w:type="spellStart"/>
            <w:r w:rsidR="006913D9" w:rsidRPr="005D7403">
              <w:rPr>
                <w:sz w:val="24"/>
                <w:szCs w:val="24"/>
              </w:rPr>
              <w:t>Webconference</w:t>
            </w:r>
            <w:proofErr w:type="spellEnd"/>
          </w:p>
        </w:tc>
        <w:tc>
          <w:tcPr>
            <w:tcW w:w="7371" w:type="dxa"/>
          </w:tcPr>
          <w:p w14:paraId="3BA2C9C9" w14:textId="77777777" w:rsidR="00FB4F50" w:rsidRPr="005D7403" w:rsidRDefault="001B78CA" w:rsidP="00FB4F50">
            <w:pPr>
              <w:tabs>
                <w:tab w:val="left" w:pos="10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389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as needed </w:t>
            </w:r>
            <w:sdt>
              <w:sdtPr>
                <w:rPr>
                  <w:sz w:val="24"/>
                  <w:szCs w:val="24"/>
                </w:rPr>
                <w:id w:val="-14739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weekly </w:t>
            </w:r>
            <w:sdt>
              <w:sdtPr>
                <w:rPr>
                  <w:sz w:val="24"/>
                  <w:szCs w:val="24"/>
                </w:rPr>
                <w:id w:val="-98400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bi-weekly </w:t>
            </w:r>
            <w:sdt>
              <w:sdtPr>
                <w:rPr>
                  <w:sz w:val="24"/>
                  <w:szCs w:val="24"/>
                </w:rPr>
                <w:id w:val="127776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monthly </w:t>
            </w:r>
            <w:sdt>
              <w:sdtPr>
                <w:rPr>
                  <w:sz w:val="24"/>
                  <w:szCs w:val="24"/>
                </w:rPr>
                <w:id w:val="-12131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bi-monthly </w:t>
            </w:r>
            <w:sdt>
              <w:sdtPr>
                <w:rPr>
                  <w:sz w:val="24"/>
                  <w:szCs w:val="24"/>
                </w:rPr>
                <w:id w:val="18859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quarterly </w:t>
            </w:r>
            <w:sdt>
              <w:sdtPr>
                <w:rPr>
                  <w:sz w:val="24"/>
                  <w:szCs w:val="24"/>
                </w:rPr>
                <w:id w:val="9007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</w:t>
            </w:r>
            <w:r w:rsidR="006913D9" w:rsidRPr="005D7403">
              <w:rPr>
                <w:sz w:val="24"/>
                <w:szCs w:val="24"/>
              </w:rPr>
              <w:t>others (specify):</w:t>
            </w:r>
          </w:p>
        </w:tc>
      </w:tr>
      <w:tr w:rsidR="006913D9" w:rsidRPr="005D7403" w14:paraId="1DA540E6" w14:textId="77777777" w:rsidTr="005D7403">
        <w:tc>
          <w:tcPr>
            <w:tcW w:w="2689" w:type="dxa"/>
          </w:tcPr>
          <w:p w14:paraId="4F453B55" w14:textId="77777777" w:rsidR="006913D9" w:rsidRPr="005D7403" w:rsidRDefault="001B78CA" w:rsidP="0096038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54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D9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3D9" w:rsidRPr="005D7403">
              <w:rPr>
                <w:sz w:val="24"/>
                <w:szCs w:val="24"/>
              </w:rPr>
              <w:t xml:space="preserve"> In-person meeting</w:t>
            </w:r>
          </w:p>
        </w:tc>
        <w:tc>
          <w:tcPr>
            <w:tcW w:w="7371" w:type="dxa"/>
          </w:tcPr>
          <w:p w14:paraId="2E01FF20" w14:textId="56B22F53" w:rsidR="006913D9" w:rsidRPr="005D7403" w:rsidRDefault="001B78CA" w:rsidP="008B0231">
            <w:pPr>
              <w:tabs>
                <w:tab w:val="left" w:pos="10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77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D9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3D9" w:rsidRPr="005D7403">
              <w:rPr>
                <w:sz w:val="24"/>
                <w:szCs w:val="24"/>
              </w:rPr>
              <w:t xml:space="preserve"> as needed </w:t>
            </w:r>
            <w:sdt>
              <w:sdtPr>
                <w:rPr>
                  <w:sz w:val="24"/>
                  <w:szCs w:val="24"/>
                </w:rPr>
                <w:id w:val="10812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D9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3D9" w:rsidRPr="005D7403">
              <w:rPr>
                <w:sz w:val="24"/>
                <w:szCs w:val="24"/>
              </w:rPr>
              <w:t xml:space="preserve"> weekly </w:t>
            </w:r>
            <w:sdt>
              <w:sdtPr>
                <w:rPr>
                  <w:sz w:val="24"/>
                  <w:szCs w:val="24"/>
                </w:rPr>
                <w:id w:val="18191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D9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3D9" w:rsidRPr="005D7403">
              <w:rPr>
                <w:sz w:val="24"/>
                <w:szCs w:val="24"/>
              </w:rPr>
              <w:t xml:space="preserve"> bi-weekly </w:t>
            </w:r>
            <w:sdt>
              <w:sdtPr>
                <w:rPr>
                  <w:sz w:val="24"/>
                  <w:szCs w:val="24"/>
                </w:rPr>
                <w:id w:val="30705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D9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3D9" w:rsidRPr="005D7403">
              <w:rPr>
                <w:sz w:val="24"/>
                <w:szCs w:val="24"/>
              </w:rPr>
              <w:t xml:space="preserve"> monthly </w:t>
            </w:r>
            <w:sdt>
              <w:sdtPr>
                <w:rPr>
                  <w:sz w:val="24"/>
                  <w:szCs w:val="24"/>
                </w:rPr>
                <w:id w:val="-5018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D9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3D9" w:rsidRPr="005D7403">
              <w:rPr>
                <w:sz w:val="24"/>
                <w:szCs w:val="24"/>
              </w:rPr>
              <w:t xml:space="preserve"> bi-monthly </w:t>
            </w:r>
            <w:sdt>
              <w:sdtPr>
                <w:rPr>
                  <w:sz w:val="24"/>
                  <w:szCs w:val="24"/>
                </w:rPr>
                <w:id w:val="-151082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D9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3D9" w:rsidRPr="005D7403">
              <w:rPr>
                <w:sz w:val="24"/>
                <w:szCs w:val="24"/>
              </w:rPr>
              <w:t xml:space="preserve"> quarterly</w:t>
            </w:r>
            <w:r w:rsidR="008B0231" w:rsidRPr="005D740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649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231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231" w:rsidRPr="005D7403">
              <w:rPr>
                <w:sz w:val="24"/>
                <w:szCs w:val="24"/>
              </w:rPr>
              <w:t xml:space="preserve"> yearly </w:t>
            </w:r>
            <w:r w:rsidR="008B0231" w:rsidRPr="005D7403">
              <w:rPr>
                <w:rFonts w:ascii="MS Gothic" w:hAnsi="MS Gothic" w:hint="eastAsia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756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D9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3D9" w:rsidRPr="005D7403">
              <w:rPr>
                <w:sz w:val="24"/>
                <w:szCs w:val="24"/>
              </w:rPr>
              <w:t xml:space="preserve"> others (specify):</w:t>
            </w:r>
          </w:p>
        </w:tc>
      </w:tr>
      <w:tr w:rsidR="00FB4F50" w:rsidRPr="005D7403" w14:paraId="0BFDF973" w14:textId="77777777" w:rsidTr="005D7403">
        <w:tc>
          <w:tcPr>
            <w:tcW w:w="2689" w:type="dxa"/>
          </w:tcPr>
          <w:p w14:paraId="67B77BF6" w14:textId="77777777" w:rsidR="00FB4F50" w:rsidRPr="005D7403" w:rsidRDefault="001B78CA" w:rsidP="006913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196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</w:t>
            </w:r>
            <w:r w:rsidR="006913D9" w:rsidRPr="005D7403">
              <w:rPr>
                <w:sz w:val="24"/>
                <w:szCs w:val="24"/>
              </w:rPr>
              <w:t>Others (specify):</w:t>
            </w:r>
          </w:p>
        </w:tc>
        <w:tc>
          <w:tcPr>
            <w:tcW w:w="7371" w:type="dxa"/>
          </w:tcPr>
          <w:p w14:paraId="051B865B" w14:textId="77777777" w:rsidR="00FB4F50" w:rsidRPr="005D7403" w:rsidRDefault="001B78CA" w:rsidP="00FB4F50">
            <w:pPr>
              <w:tabs>
                <w:tab w:val="left" w:pos="10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9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as needed </w:t>
            </w:r>
            <w:sdt>
              <w:sdtPr>
                <w:rPr>
                  <w:sz w:val="24"/>
                  <w:szCs w:val="24"/>
                </w:rPr>
                <w:id w:val="-3297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weekly </w:t>
            </w:r>
            <w:sdt>
              <w:sdtPr>
                <w:rPr>
                  <w:sz w:val="24"/>
                  <w:szCs w:val="24"/>
                </w:rPr>
                <w:id w:val="73320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bi-weekly </w:t>
            </w:r>
            <w:sdt>
              <w:sdtPr>
                <w:rPr>
                  <w:sz w:val="24"/>
                  <w:szCs w:val="24"/>
                </w:rPr>
                <w:id w:val="13851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monthly </w:t>
            </w:r>
            <w:sdt>
              <w:sdtPr>
                <w:rPr>
                  <w:sz w:val="24"/>
                  <w:szCs w:val="24"/>
                </w:rPr>
                <w:id w:val="-3375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bi-monthly </w:t>
            </w:r>
            <w:sdt>
              <w:sdtPr>
                <w:rPr>
                  <w:sz w:val="24"/>
                  <w:szCs w:val="24"/>
                </w:rPr>
                <w:id w:val="-3081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quarterly </w:t>
            </w:r>
            <w:sdt>
              <w:sdtPr>
                <w:rPr>
                  <w:sz w:val="24"/>
                  <w:szCs w:val="24"/>
                </w:rPr>
                <w:id w:val="-19157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50" w:rsidRPr="005D74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50" w:rsidRPr="005D7403">
              <w:rPr>
                <w:sz w:val="24"/>
                <w:szCs w:val="24"/>
              </w:rPr>
              <w:t xml:space="preserve"> </w:t>
            </w:r>
            <w:r w:rsidR="006913D9" w:rsidRPr="005D7403">
              <w:rPr>
                <w:sz w:val="24"/>
                <w:szCs w:val="24"/>
              </w:rPr>
              <w:t>others (specify):</w:t>
            </w:r>
          </w:p>
        </w:tc>
      </w:tr>
    </w:tbl>
    <w:p w14:paraId="182109A0" w14:textId="77777777" w:rsidR="006913D9" w:rsidRPr="005D7403" w:rsidRDefault="006913D9" w:rsidP="007111FE">
      <w:pPr>
        <w:spacing w:before="120"/>
        <w:rPr>
          <w:b/>
          <w:sz w:val="24"/>
          <w:szCs w:val="24"/>
        </w:rPr>
      </w:pPr>
      <w:r w:rsidRPr="005D7403">
        <w:rPr>
          <w:b/>
          <w:sz w:val="24"/>
          <w:szCs w:val="24"/>
        </w:rPr>
        <w:t>What will need to be communicated?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719"/>
      </w:tblGrid>
      <w:tr w:rsidR="006913D9" w:rsidRPr="005D7403" w14:paraId="05DA15B0" w14:textId="77777777" w:rsidTr="002269EA">
        <w:tc>
          <w:tcPr>
            <w:tcW w:w="2972" w:type="dxa"/>
            <w:shd w:val="clear" w:color="auto" w:fill="B2A1C7"/>
          </w:tcPr>
          <w:p w14:paraId="467AFC44" w14:textId="77777777" w:rsidR="006913D9" w:rsidRPr="005D7403" w:rsidRDefault="006913D9" w:rsidP="00960380">
            <w:pPr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What?</w:t>
            </w:r>
          </w:p>
        </w:tc>
        <w:tc>
          <w:tcPr>
            <w:tcW w:w="7088" w:type="dxa"/>
            <w:shd w:val="clear" w:color="auto" w:fill="B2A1C7"/>
          </w:tcPr>
          <w:p w14:paraId="772C9EEE" w14:textId="77777777" w:rsidR="006913D9" w:rsidRPr="005D7403" w:rsidRDefault="006913D9" w:rsidP="00960380">
            <w:pPr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How?</w:t>
            </w:r>
          </w:p>
        </w:tc>
      </w:tr>
      <w:tr w:rsidR="006913D9" w:rsidRPr="005D7403" w14:paraId="3E18304A" w14:textId="77777777" w:rsidTr="00960380">
        <w:tc>
          <w:tcPr>
            <w:tcW w:w="2972" w:type="dxa"/>
          </w:tcPr>
          <w:p w14:paraId="1A7EB2EB" w14:textId="77777777" w:rsidR="006913D9" w:rsidRPr="005D7403" w:rsidRDefault="006913D9" w:rsidP="00960380">
            <w:pPr>
              <w:rPr>
                <w:color w:val="767171" w:themeColor="background2" w:themeShade="80"/>
                <w:sz w:val="24"/>
                <w:szCs w:val="24"/>
              </w:rPr>
            </w:pPr>
            <w:r w:rsidRPr="005D7403">
              <w:rPr>
                <w:color w:val="767171" w:themeColor="background2" w:themeShade="80"/>
                <w:sz w:val="24"/>
                <w:szCs w:val="24"/>
              </w:rPr>
              <w:t>Example: Meeting Agenda</w:t>
            </w:r>
          </w:p>
        </w:tc>
        <w:tc>
          <w:tcPr>
            <w:tcW w:w="7088" w:type="dxa"/>
          </w:tcPr>
          <w:p w14:paraId="09A29AC5" w14:textId="77777777" w:rsidR="006913D9" w:rsidRPr="005D7403" w:rsidRDefault="006913D9" w:rsidP="006913D9">
            <w:pPr>
              <w:tabs>
                <w:tab w:val="left" w:pos="1032"/>
              </w:tabs>
              <w:rPr>
                <w:color w:val="767171" w:themeColor="background2" w:themeShade="80"/>
                <w:sz w:val="24"/>
                <w:szCs w:val="24"/>
              </w:rPr>
            </w:pPr>
            <w:r w:rsidRPr="005D7403">
              <w:rPr>
                <w:color w:val="767171" w:themeColor="background2" w:themeShade="80"/>
                <w:sz w:val="24"/>
                <w:szCs w:val="24"/>
              </w:rPr>
              <w:t>Example: One week in advance of the meeting</w:t>
            </w:r>
          </w:p>
        </w:tc>
      </w:tr>
      <w:tr w:rsidR="006913D9" w:rsidRPr="005D7403" w14:paraId="53359902" w14:textId="77777777" w:rsidTr="00960380">
        <w:tc>
          <w:tcPr>
            <w:tcW w:w="2972" w:type="dxa"/>
          </w:tcPr>
          <w:p w14:paraId="41014D9E" w14:textId="77777777" w:rsidR="006913D9" w:rsidRPr="005D7403" w:rsidRDefault="006913D9" w:rsidP="0096038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A0B6BDB" w14:textId="77777777" w:rsidR="006913D9" w:rsidRPr="005D7403" w:rsidRDefault="006913D9" w:rsidP="006913D9">
            <w:pPr>
              <w:tabs>
                <w:tab w:val="left" w:pos="1032"/>
              </w:tabs>
              <w:rPr>
                <w:sz w:val="24"/>
                <w:szCs w:val="24"/>
              </w:rPr>
            </w:pPr>
          </w:p>
        </w:tc>
      </w:tr>
      <w:tr w:rsidR="006913D9" w:rsidRPr="005D7403" w14:paraId="278BB722" w14:textId="77777777" w:rsidTr="00960380">
        <w:tc>
          <w:tcPr>
            <w:tcW w:w="2972" w:type="dxa"/>
          </w:tcPr>
          <w:p w14:paraId="4A3BC382" w14:textId="77777777" w:rsidR="006913D9" w:rsidRPr="005D7403" w:rsidRDefault="006913D9" w:rsidP="0096038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1C82DA3" w14:textId="77777777" w:rsidR="006913D9" w:rsidRPr="005D7403" w:rsidRDefault="006913D9" w:rsidP="00960380">
            <w:pPr>
              <w:tabs>
                <w:tab w:val="left" w:pos="1032"/>
              </w:tabs>
              <w:rPr>
                <w:sz w:val="24"/>
                <w:szCs w:val="24"/>
              </w:rPr>
            </w:pPr>
          </w:p>
        </w:tc>
      </w:tr>
      <w:tr w:rsidR="006913D9" w:rsidRPr="005D7403" w14:paraId="2A933438" w14:textId="77777777" w:rsidTr="00960380">
        <w:tc>
          <w:tcPr>
            <w:tcW w:w="2972" w:type="dxa"/>
          </w:tcPr>
          <w:p w14:paraId="35FD6300" w14:textId="77777777" w:rsidR="006913D9" w:rsidRPr="005D7403" w:rsidRDefault="006913D9" w:rsidP="0096038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4CBD40F" w14:textId="77777777" w:rsidR="006913D9" w:rsidRPr="005D7403" w:rsidRDefault="006913D9" w:rsidP="006913D9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</w:tc>
      </w:tr>
      <w:tr w:rsidR="006913D9" w:rsidRPr="005D7403" w14:paraId="27247C2B" w14:textId="77777777" w:rsidTr="00960380">
        <w:tc>
          <w:tcPr>
            <w:tcW w:w="2972" w:type="dxa"/>
          </w:tcPr>
          <w:p w14:paraId="6C4709FB" w14:textId="77777777" w:rsidR="006913D9" w:rsidRPr="005D7403" w:rsidRDefault="006913D9" w:rsidP="0096038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C56C084" w14:textId="77777777" w:rsidR="006913D9" w:rsidRPr="005D7403" w:rsidRDefault="006913D9" w:rsidP="00960380">
            <w:pPr>
              <w:tabs>
                <w:tab w:val="left" w:pos="1032"/>
              </w:tabs>
              <w:rPr>
                <w:sz w:val="24"/>
                <w:szCs w:val="24"/>
              </w:rPr>
            </w:pPr>
          </w:p>
        </w:tc>
      </w:tr>
    </w:tbl>
    <w:p w14:paraId="7BE1ADA4" w14:textId="77777777" w:rsidR="006913D9" w:rsidRPr="005D7403" w:rsidRDefault="006913D9" w:rsidP="007111FE">
      <w:pPr>
        <w:spacing w:before="120"/>
        <w:rPr>
          <w:b/>
          <w:sz w:val="24"/>
          <w:szCs w:val="24"/>
        </w:rPr>
      </w:pPr>
      <w:r w:rsidRPr="005D7403">
        <w:rPr>
          <w:b/>
          <w:sz w:val="24"/>
          <w:szCs w:val="24"/>
        </w:rPr>
        <w:t>How do we illustrate the roadmap of the research process?</w:t>
      </w:r>
    </w:p>
    <w:p w14:paraId="1BCF6DD5" w14:textId="7240EAED" w:rsidR="006913D9" w:rsidRPr="005D7403" w:rsidRDefault="001B78CA" w:rsidP="006913D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736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3D9" w:rsidRPr="005D7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13D9" w:rsidRPr="005D7403">
        <w:rPr>
          <w:sz w:val="24"/>
          <w:szCs w:val="24"/>
        </w:rPr>
        <w:t xml:space="preserve"> Use of calendar of events/ milestones </w:t>
      </w:r>
      <w:r w:rsidR="007111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27336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3D9" w:rsidRPr="005D7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13D9" w:rsidRPr="005D7403">
        <w:rPr>
          <w:sz w:val="24"/>
          <w:szCs w:val="24"/>
        </w:rPr>
        <w:t xml:space="preserve"> Gantt chart </w:t>
      </w:r>
    </w:p>
    <w:p w14:paraId="7FB54497" w14:textId="77777777" w:rsidR="006913D9" w:rsidRPr="005D7403" w:rsidRDefault="006913D9">
      <w:pPr>
        <w:rPr>
          <w:b/>
          <w:sz w:val="24"/>
          <w:szCs w:val="24"/>
        </w:rPr>
      </w:pPr>
      <w:r w:rsidRPr="005D7403">
        <w:rPr>
          <w:b/>
          <w:sz w:val="24"/>
          <w:szCs w:val="24"/>
        </w:rPr>
        <w:t>Team positions at a meeting: Who is doing what in our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1"/>
        <w:gridCol w:w="5925"/>
      </w:tblGrid>
      <w:tr w:rsidR="00E361D5" w:rsidRPr="005D7403" w14:paraId="6688AD59" w14:textId="77777777" w:rsidTr="002269EA">
        <w:tc>
          <w:tcPr>
            <w:tcW w:w="3823" w:type="dxa"/>
            <w:shd w:val="clear" w:color="auto" w:fill="B2A1C7"/>
          </w:tcPr>
          <w:p w14:paraId="6815483E" w14:textId="77777777" w:rsidR="00E361D5" w:rsidRPr="005D7403" w:rsidRDefault="00E361D5">
            <w:pPr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247" w:type="dxa"/>
            <w:shd w:val="clear" w:color="auto" w:fill="B2A1C7"/>
          </w:tcPr>
          <w:p w14:paraId="1381683D" w14:textId="77777777" w:rsidR="00E361D5" w:rsidRPr="005D7403" w:rsidRDefault="00E361D5">
            <w:pPr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Team Member</w:t>
            </w:r>
            <w:r w:rsidR="0084505B" w:rsidRPr="005D7403">
              <w:rPr>
                <w:b/>
                <w:sz w:val="24"/>
                <w:szCs w:val="24"/>
              </w:rPr>
              <w:t>(s)</w:t>
            </w:r>
          </w:p>
        </w:tc>
      </w:tr>
      <w:tr w:rsidR="00E361D5" w:rsidRPr="005D7403" w14:paraId="267606E4" w14:textId="77777777" w:rsidTr="009B2430">
        <w:tc>
          <w:tcPr>
            <w:tcW w:w="3823" w:type="dxa"/>
          </w:tcPr>
          <w:p w14:paraId="246F0A39" w14:textId="77777777" w:rsidR="00E361D5" w:rsidRPr="005D7403" w:rsidRDefault="00E361D5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Chair</w:t>
            </w:r>
          </w:p>
        </w:tc>
        <w:tc>
          <w:tcPr>
            <w:tcW w:w="6247" w:type="dxa"/>
          </w:tcPr>
          <w:p w14:paraId="52E7ECD8" w14:textId="77777777" w:rsidR="00E361D5" w:rsidRPr="005D7403" w:rsidRDefault="00E361D5">
            <w:pPr>
              <w:rPr>
                <w:sz w:val="24"/>
                <w:szCs w:val="24"/>
              </w:rPr>
            </w:pPr>
          </w:p>
        </w:tc>
      </w:tr>
      <w:tr w:rsidR="00E361D5" w:rsidRPr="005D7403" w14:paraId="00636B6F" w14:textId="77777777" w:rsidTr="009B2430">
        <w:tc>
          <w:tcPr>
            <w:tcW w:w="3823" w:type="dxa"/>
          </w:tcPr>
          <w:p w14:paraId="18F32C4D" w14:textId="77777777" w:rsidR="00E361D5" w:rsidRPr="005D7403" w:rsidRDefault="00E361D5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Facilitator</w:t>
            </w:r>
          </w:p>
        </w:tc>
        <w:tc>
          <w:tcPr>
            <w:tcW w:w="6247" w:type="dxa"/>
          </w:tcPr>
          <w:p w14:paraId="43F746C9" w14:textId="77777777" w:rsidR="00E361D5" w:rsidRPr="005D7403" w:rsidRDefault="00E361D5">
            <w:pPr>
              <w:rPr>
                <w:sz w:val="24"/>
                <w:szCs w:val="24"/>
              </w:rPr>
            </w:pPr>
          </w:p>
        </w:tc>
      </w:tr>
      <w:tr w:rsidR="00E361D5" w:rsidRPr="005D7403" w14:paraId="60FD48A3" w14:textId="77777777" w:rsidTr="009B2430">
        <w:tc>
          <w:tcPr>
            <w:tcW w:w="3823" w:type="dxa"/>
          </w:tcPr>
          <w:p w14:paraId="011D2FB6" w14:textId="77777777" w:rsidR="00E361D5" w:rsidRPr="005D7403" w:rsidRDefault="00E361D5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Time-keeper</w:t>
            </w:r>
          </w:p>
        </w:tc>
        <w:tc>
          <w:tcPr>
            <w:tcW w:w="6247" w:type="dxa"/>
          </w:tcPr>
          <w:p w14:paraId="57BBF6F0" w14:textId="77777777" w:rsidR="00E361D5" w:rsidRPr="005D7403" w:rsidRDefault="00E361D5">
            <w:pPr>
              <w:rPr>
                <w:sz w:val="24"/>
                <w:szCs w:val="24"/>
              </w:rPr>
            </w:pPr>
          </w:p>
        </w:tc>
      </w:tr>
      <w:tr w:rsidR="00E361D5" w:rsidRPr="005D7403" w14:paraId="664A8CB7" w14:textId="77777777" w:rsidTr="009B2430">
        <w:tc>
          <w:tcPr>
            <w:tcW w:w="3823" w:type="dxa"/>
          </w:tcPr>
          <w:p w14:paraId="6FD88681" w14:textId="77777777" w:rsidR="00E361D5" w:rsidRPr="005D7403" w:rsidRDefault="00E361D5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Note-taker</w:t>
            </w:r>
          </w:p>
        </w:tc>
        <w:tc>
          <w:tcPr>
            <w:tcW w:w="6247" w:type="dxa"/>
          </w:tcPr>
          <w:p w14:paraId="60ACF547" w14:textId="77777777" w:rsidR="00E361D5" w:rsidRPr="005D7403" w:rsidRDefault="00E361D5">
            <w:pPr>
              <w:rPr>
                <w:sz w:val="24"/>
                <w:szCs w:val="24"/>
              </w:rPr>
            </w:pPr>
          </w:p>
        </w:tc>
      </w:tr>
      <w:tr w:rsidR="00E361D5" w:rsidRPr="005D7403" w14:paraId="6C212AE2" w14:textId="77777777" w:rsidTr="009B2430">
        <w:tc>
          <w:tcPr>
            <w:tcW w:w="3823" w:type="dxa"/>
          </w:tcPr>
          <w:p w14:paraId="55054636" w14:textId="1AE583A0" w:rsidR="00E361D5" w:rsidRPr="005D7403" w:rsidRDefault="009B2430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Support person</w:t>
            </w:r>
          </w:p>
        </w:tc>
        <w:tc>
          <w:tcPr>
            <w:tcW w:w="6247" w:type="dxa"/>
          </w:tcPr>
          <w:p w14:paraId="46635784" w14:textId="77777777" w:rsidR="00E361D5" w:rsidRPr="005D7403" w:rsidRDefault="00E361D5">
            <w:pPr>
              <w:rPr>
                <w:sz w:val="24"/>
                <w:szCs w:val="24"/>
              </w:rPr>
            </w:pPr>
          </w:p>
        </w:tc>
      </w:tr>
    </w:tbl>
    <w:p w14:paraId="7CCEDBC6" w14:textId="77777777" w:rsidR="007111FE" w:rsidRPr="001B78CA" w:rsidRDefault="007111FE" w:rsidP="001B78CA">
      <w:pPr>
        <w:rPr>
          <w:b/>
          <w:sz w:val="6"/>
          <w:szCs w:val="24"/>
        </w:rPr>
      </w:pPr>
    </w:p>
    <w:sectPr w:rsidR="007111FE" w:rsidRPr="001B78CA" w:rsidSect="001B78CA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4C5C8" w14:textId="77777777" w:rsidR="00FB2B02" w:rsidRDefault="00FB2B02" w:rsidP="007111FE">
      <w:pPr>
        <w:spacing w:after="0" w:line="240" w:lineRule="auto"/>
      </w:pPr>
      <w:r>
        <w:separator/>
      </w:r>
    </w:p>
  </w:endnote>
  <w:endnote w:type="continuationSeparator" w:id="0">
    <w:p w14:paraId="43C6748F" w14:textId="77777777" w:rsidR="00FB2B02" w:rsidRDefault="00FB2B02" w:rsidP="0071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6"/>
      <w:gridCol w:w="3196"/>
      <w:gridCol w:w="3196"/>
    </w:tblGrid>
    <w:tr w:rsidR="002269EA" w:rsidRPr="008050E0" w14:paraId="2305B204" w14:textId="77777777" w:rsidTr="001B78CA">
      <w:trPr>
        <w:trHeight w:val="144"/>
      </w:trPr>
      <w:tc>
        <w:tcPr>
          <w:tcW w:w="3196" w:type="dxa"/>
          <w:shd w:val="clear" w:color="auto" w:fill="4A3A96"/>
        </w:tcPr>
        <w:p w14:paraId="2CA64E32" w14:textId="77777777" w:rsidR="002269EA" w:rsidRPr="008050E0" w:rsidRDefault="002269EA" w:rsidP="007111FE">
          <w:pPr>
            <w:pStyle w:val="Footer"/>
            <w:jc w:val="center"/>
            <w:rPr>
              <w:sz w:val="10"/>
            </w:rPr>
          </w:pPr>
        </w:p>
      </w:tc>
      <w:tc>
        <w:tcPr>
          <w:tcW w:w="3196" w:type="dxa"/>
          <w:shd w:val="clear" w:color="auto" w:fill="009999"/>
        </w:tcPr>
        <w:p w14:paraId="0312A0BF" w14:textId="77777777" w:rsidR="002269EA" w:rsidRPr="008050E0" w:rsidRDefault="002269EA" w:rsidP="007111FE">
          <w:pPr>
            <w:pStyle w:val="Footer"/>
            <w:jc w:val="center"/>
            <w:rPr>
              <w:sz w:val="10"/>
            </w:rPr>
          </w:pPr>
        </w:p>
      </w:tc>
      <w:tc>
        <w:tcPr>
          <w:tcW w:w="3196" w:type="dxa"/>
          <w:shd w:val="clear" w:color="auto" w:fill="8DC63F"/>
        </w:tcPr>
        <w:p w14:paraId="7CAD64EC" w14:textId="77777777" w:rsidR="002269EA" w:rsidRPr="008050E0" w:rsidRDefault="002269EA" w:rsidP="007111FE">
          <w:pPr>
            <w:pStyle w:val="Footer"/>
            <w:jc w:val="center"/>
            <w:rPr>
              <w:sz w:val="10"/>
            </w:rPr>
          </w:pPr>
        </w:p>
      </w:tc>
    </w:tr>
  </w:tbl>
  <w:p w14:paraId="2C8B0CCF" w14:textId="77777777" w:rsidR="002269EA" w:rsidRDefault="00226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451E0" w14:textId="77777777" w:rsidR="00FB2B02" w:rsidRDefault="00FB2B02" w:rsidP="007111FE">
      <w:pPr>
        <w:spacing w:after="0" w:line="240" w:lineRule="auto"/>
      </w:pPr>
      <w:r>
        <w:separator/>
      </w:r>
    </w:p>
  </w:footnote>
  <w:footnote w:type="continuationSeparator" w:id="0">
    <w:p w14:paraId="70B674EA" w14:textId="77777777" w:rsidR="00FB2B02" w:rsidRDefault="00FB2B02" w:rsidP="0071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572B7" w14:textId="2637C6E1" w:rsidR="006F0197" w:rsidRDefault="001B78CA">
    <w:pPr>
      <w:pStyle w:val="Header"/>
    </w:pPr>
    <w:r w:rsidRPr="007111FE"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1AEF5E69" wp14:editId="49227543">
          <wp:simplePos x="0" y="0"/>
          <wp:positionH relativeFrom="column">
            <wp:posOffset>4525645</wp:posOffset>
          </wp:positionH>
          <wp:positionV relativeFrom="paragraph">
            <wp:posOffset>73660</wp:posOffset>
          </wp:positionV>
          <wp:extent cx="1565910" cy="7023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197" w:rsidRPr="007111FE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71AE82FC" wp14:editId="44D5622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0185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B7E"/>
    <w:multiLevelType w:val="hybridMultilevel"/>
    <w:tmpl w:val="13F86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3241"/>
    <w:multiLevelType w:val="hybridMultilevel"/>
    <w:tmpl w:val="58AAC8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5FF7"/>
    <w:multiLevelType w:val="hybridMultilevel"/>
    <w:tmpl w:val="9EE67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0761B"/>
    <w:multiLevelType w:val="hybridMultilevel"/>
    <w:tmpl w:val="90905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D5197"/>
    <w:multiLevelType w:val="hybridMultilevel"/>
    <w:tmpl w:val="9A844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F7F58"/>
    <w:multiLevelType w:val="hybridMultilevel"/>
    <w:tmpl w:val="36DCF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D"/>
    <w:rsid w:val="00010774"/>
    <w:rsid w:val="00014A56"/>
    <w:rsid w:val="000A03CB"/>
    <w:rsid w:val="000B4F22"/>
    <w:rsid w:val="000C630A"/>
    <w:rsid w:val="000D1332"/>
    <w:rsid w:val="000D6AD1"/>
    <w:rsid w:val="000D6DBA"/>
    <w:rsid w:val="001038B1"/>
    <w:rsid w:val="00117819"/>
    <w:rsid w:val="0012490B"/>
    <w:rsid w:val="00144638"/>
    <w:rsid w:val="001725E7"/>
    <w:rsid w:val="00192314"/>
    <w:rsid w:val="00194A7D"/>
    <w:rsid w:val="001A5C81"/>
    <w:rsid w:val="001B78CA"/>
    <w:rsid w:val="001E6DBA"/>
    <w:rsid w:val="00203586"/>
    <w:rsid w:val="002269EA"/>
    <w:rsid w:val="00254FCA"/>
    <w:rsid w:val="002636EE"/>
    <w:rsid w:val="002B2DA0"/>
    <w:rsid w:val="002B512C"/>
    <w:rsid w:val="002C1EB8"/>
    <w:rsid w:val="002C3F6D"/>
    <w:rsid w:val="002E2853"/>
    <w:rsid w:val="0030298A"/>
    <w:rsid w:val="003137DF"/>
    <w:rsid w:val="003446C7"/>
    <w:rsid w:val="00346145"/>
    <w:rsid w:val="003545D0"/>
    <w:rsid w:val="003B0C02"/>
    <w:rsid w:val="0042350D"/>
    <w:rsid w:val="004648C7"/>
    <w:rsid w:val="004776C8"/>
    <w:rsid w:val="004C64CA"/>
    <w:rsid w:val="004E50D7"/>
    <w:rsid w:val="00502706"/>
    <w:rsid w:val="00521822"/>
    <w:rsid w:val="005256D7"/>
    <w:rsid w:val="005356C0"/>
    <w:rsid w:val="00554123"/>
    <w:rsid w:val="00562BC8"/>
    <w:rsid w:val="00591157"/>
    <w:rsid w:val="00591241"/>
    <w:rsid w:val="0059262D"/>
    <w:rsid w:val="005B1B91"/>
    <w:rsid w:val="005D70C1"/>
    <w:rsid w:val="005D7403"/>
    <w:rsid w:val="005F7FD8"/>
    <w:rsid w:val="0061085B"/>
    <w:rsid w:val="006312C6"/>
    <w:rsid w:val="00666BDB"/>
    <w:rsid w:val="006913D9"/>
    <w:rsid w:val="00696519"/>
    <w:rsid w:val="006F0197"/>
    <w:rsid w:val="006F0277"/>
    <w:rsid w:val="0070688A"/>
    <w:rsid w:val="00707C74"/>
    <w:rsid w:val="007111FE"/>
    <w:rsid w:val="00713CB3"/>
    <w:rsid w:val="00734F1C"/>
    <w:rsid w:val="007478FE"/>
    <w:rsid w:val="00753637"/>
    <w:rsid w:val="0076755F"/>
    <w:rsid w:val="007951EC"/>
    <w:rsid w:val="00795810"/>
    <w:rsid w:val="00801E66"/>
    <w:rsid w:val="008146B2"/>
    <w:rsid w:val="00814E6E"/>
    <w:rsid w:val="00815B94"/>
    <w:rsid w:val="00841F0A"/>
    <w:rsid w:val="0084505B"/>
    <w:rsid w:val="00854046"/>
    <w:rsid w:val="00856767"/>
    <w:rsid w:val="00876927"/>
    <w:rsid w:val="008A4E6F"/>
    <w:rsid w:val="008B0231"/>
    <w:rsid w:val="008B52A7"/>
    <w:rsid w:val="008C00D9"/>
    <w:rsid w:val="008C2AD9"/>
    <w:rsid w:val="009047E8"/>
    <w:rsid w:val="0095416F"/>
    <w:rsid w:val="0095654C"/>
    <w:rsid w:val="00960380"/>
    <w:rsid w:val="009B2430"/>
    <w:rsid w:val="009B6198"/>
    <w:rsid w:val="00A157D3"/>
    <w:rsid w:val="00A343EB"/>
    <w:rsid w:val="00A5552E"/>
    <w:rsid w:val="00A60075"/>
    <w:rsid w:val="00A8055F"/>
    <w:rsid w:val="00A876CB"/>
    <w:rsid w:val="00A94772"/>
    <w:rsid w:val="00AA28F6"/>
    <w:rsid w:val="00AA4E7B"/>
    <w:rsid w:val="00AB6408"/>
    <w:rsid w:val="00AC5BA4"/>
    <w:rsid w:val="00AC763E"/>
    <w:rsid w:val="00AD7429"/>
    <w:rsid w:val="00AF4E16"/>
    <w:rsid w:val="00B23451"/>
    <w:rsid w:val="00B24464"/>
    <w:rsid w:val="00B41541"/>
    <w:rsid w:val="00B45748"/>
    <w:rsid w:val="00B50224"/>
    <w:rsid w:val="00B564F8"/>
    <w:rsid w:val="00B679A4"/>
    <w:rsid w:val="00B74533"/>
    <w:rsid w:val="00B74B96"/>
    <w:rsid w:val="00BB4655"/>
    <w:rsid w:val="00BC03C4"/>
    <w:rsid w:val="00BD2A79"/>
    <w:rsid w:val="00BE22A5"/>
    <w:rsid w:val="00BE6544"/>
    <w:rsid w:val="00C0455E"/>
    <w:rsid w:val="00C07557"/>
    <w:rsid w:val="00C15146"/>
    <w:rsid w:val="00C21C95"/>
    <w:rsid w:val="00C30491"/>
    <w:rsid w:val="00C66CF6"/>
    <w:rsid w:val="00CF69C4"/>
    <w:rsid w:val="00D43AC9"/>
    <w:rsid w:val="00D47D27"/>
    <w:rsid w:val="00DE5BBA"/>
    <w:rsid w:val="00DF108C"/>
    <w:rsid w:val="00DF1866"/>
    <w:rsid w:val="00DF2474"/>
    <w:rsid w:val="00E361D5"/>
    <w:rsid w:val="00E63B1D"/>
    <w:rsid w:val="00E84C1A"/>
    <w:rsid w:val="00E963B1"/>
    <w:rsid w:val="00E965FC"/>
    <w:rsid w:val="00F111F3"/>
    <w:rsid w:val="00F210E1"/>
    <w:rsid w:val="00F309FE"/>
    <w:rsid w:val="00F611E0"/>
    <w:rsid w:val="00F87439"/>
    <w:rsid w:val="00FB2B02"/>
    <w:rsid w:val="00FB4F50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28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B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C1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05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FE"/>
  </w:style>
  <w:style w:type="paragraph" w:styleId="Footer">
    <w:name w:val="footer"/>
    <w:basedOn w:val="Normal"/>
    <w:link w:val="FooterChar"/>
    <w:uiPriority w:val="99"/>
    <w:unhideWhenUsed/>
    <w:rsid w:val="0071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B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C1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05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FE"/>
  </w:style>
  <w:style w:type="paragraph" w:styleId="Footer">
    <w:name w:val="footer"/>
    <w:basedOn w:val="Normal"/>
    <w:link w:val="FooterChar"/>
    <w:uiPriority w:val="99"/>
    <w:unhideWhenUsed/>
    <w:rsid w:val="0071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21C8-0E63-4152-A144-23074EDD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1181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Chiu</dc:creator>
  <cp:lastModifiedBy>Pollock, Graham [PH]</cp:lastModifiedBy>
  <cp:revision>2</cp:revision>
  <dcterms:created xsi:type="dcterms:W3CDTF">2018-05-17T19:05:00Z</dcterms:created>
  <dcterms:modified xsi:type="dcterms:W3CDTF">2018-05-17T19:05:00Z</dcterms:modified>
</cp:coreProperties>
</file>